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77777777" w:rsidR="002315D5" w:rsidRPr="00667A97" w:rsidRDefault="007D5C9A">
      <w:pPr>
        <w:spacing w:after="260" w:line="256" w:lineRule="auto"/>
        <w:ind w:left="5102" w:right="421" w:firstLine="0"/>
        <w:rPr>
          <w:lang w:val="en-IE"/>
        </w:rPr>
      </w:pPr>
      <w:r w:rsidRPr="00667A97">
        <w:rPr>
          <w:sz w:val="20"/>
          <w:lang w:val="en-IE"/>
        </w:rPr>
        <w:t xml:space="preserve">EACEA.B2/Content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2C2FB395" w:rsidR="002315D5" w:rsidRPr="00667A97" w:rsidRDefault="0087271C" w:rsidP="00B91739">
      <w:pPr>
        <w:spacing w:after="0" w:line="259" w:lineRule="auto"/>
        <w:ind w:left="-5" w:right="0"/>
        <w:jc w:val="center"/>
        <w:rPr>
          <w:lang w:val="en-IE"/>
        </w:rPr>
      </w:pPr>
      <w:r w:rsidRPr="00453E37">
        <w:rPr>
          <w:b/>
          <w:szCs w:val="24"/>
          <w:lang w:eastAsia="en-GB"/>
        </w:rPr>
        <w:t xml:space="preserve">MEDIA – TV and Online Content </w:t>
      </w:r>
      <w:r w:rsidR="009C0BD0">
        <w:rPr>
          <w:b/>
          <w:lang w:val="en-IE"/>
        </w:rPr>
        <w:t xml:space="preserve">2024 </w:t>
      </w:r>
      <w:proofErr w:type="gramStart"/>
      <w:r w:rsidR="009C0BD0">
        <w:rPr>
          <w:b/>
          <w:lang w:val="en-IE"/>
        </w:rPr>
        <w:t>call</w:t>
      </w:r>
      <w:proofErr w:type="gramEnd"/>
      <w:r w:rsidR="009C0BD0">
        <w:rPr>
          <w:b/>
          <w:lang w:val="en-IE"/>
        </w:rPr>
        <w:t xml:space="preserve"> for proposals info day </w:t>
      </w:r>
      <w:r w:rsidR="009C0BD0">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4FD67101" w:rsidR="002315D5" w:rsidRPr="00667A97" w:rsidRDefault="007D5C9A">
      <w:pPr>
        <w:spacing w:after="247"/>
        <w:ind w:right="424"/>
        <w:rPr>
          <w:lang w:val="en-IE"/>
        </w:rPr>
      </w:pPr>
      <w:r w:rsidRPr="00B91739">
        <w:rPr>
          <w:lang w:val="en-IE"/>
        </w:rPr>
        <w:t xml:space="preserve">On </w:t>
      </w:r>
      <w:r w:rsidR="009C0BD0">
        <w:rPr>
          <w:lang w:val="en-IE"/>
        </w:rPr>
        <w:t>2</w:t>
      </w:r>
      <w:r w:rsidR="0087271C">
        <w:rPr>
          <w:lang w:val="en-IE"/>
        </w:rPr>
        <w:t>7</w:t>
      </w:r>
      <w:r w:rsidR="009C0BD0">
        <w:rPr>
          <w:lang w:val="en-IE"/>
        </w:rPr>
        <w:t xml:space="preserve"> October 202</w:t>
      </w:r>
      <w:r w:rsidR="0016165F">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453E37">
        <w:rPr>
          <w:szCs w:val="24"/>
          <w:lang w:eastAsia="en-GB"/>
        </w:rPr>
        <w:t>MEDIA –</w:t>
      </w:r>
      <w:r w:rsidR="0087271C" w:rsidRPr="0087271C">
        <w:t xml:space="preserve"> </w:t>
      </w:r>
      <w:r w:rsidR="0087271C" w:rsidRPr="0087271C">
        <w:rPr>
          <w:szCs w:val="24"/>
          <w:lang w:eastAsia="en-GB"/>
        </w:rPr>
        <w:t xml:space="preserve">TV and Online Content </w:t>
      </w:r>
      <w:r w:rsidR="009C0BD0" w:rsidRPr="00453E37">
        <w:rPr>
          <w:szCs w:val="24"/>
          <w:lang w:eastAsia="en-GB"/>
        </w:rPr>
        <w:t>call</w:t>
      </w:r>
      <w:r w:rsidR="009C0BD0">
        <w:rPr>
          <w:szCs w:val="24"/>
          <w:lang w:eastAsia="en-GB"/>
        </w:rPr>
        <w:t>s</w:t>
      </w:r>
      <w:r w:rsidR="009C0BD0" w:rsidRPr="00453E37">
        <w:rPr>
          <w:szCs w:val="24"/>
          <w:lang w:eastAsia="en-GB"/>
        </w:rPr>
        <w:t xml:space="preserve"> for </w:t>
      </w:r>
      <w:proofErr w:type="spellStart"/>
      <w:r w:rsidR="009C0BD0" w:rsidRPr="00453E37">
        <w:rPr>
          <w:szCs w:val="24"/>
          <w:lang w:eastAsia="en-GB"/>
        </w:rPr>
        <w:t>proposals</w:t>
      </w:r>
      <w:proofErr w:type="spellEnd"/>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D15A08">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59DD6C22" w14:textId="09E57437" w:rsidR="002315D5" w:rsidRDefault="007D5C9A">
      <w:pPr>
        <w:spacing w:after="243"/>
        <w:ind w:right="424"/>
      </w:pPr>
      <w:proofErr w:type="gramStart"/>
      <w:r>
        <w:t>Email:</w:t>
      </w:r>
      <w:proofErr w:type="gramEnd"/>
      <w:r w:rsidR="009C0BD0">
        <w:t xml:space="preserve"> </w:t>
      </w:r>
      <w:hyperlink r:id="rId9" w:history="1">
        <w:r w:rsidR="00D15A08" w:rsidRPr="005D4447">
          <w:rPr>
            <w:rStyle w:val="Hyperlink"/>
          </w:rPr>
          <w:t>EACEA-MEDIA-TV@ec.europa.eu</w:t>
        </w:r>
      </w:hyperlink>
    </w:p>
    <w:p w14:paraId="6429B247" w14:textId="77777777" w:rsidR="00D15A08" w:rsidRDefault="00D15A08">
      <w:pPr>
        <w:spacing w:after="243"/>
        <w:ind w:right="424"/>
      </w:pPr>
    </w:p>
    <w:p w14:paraId="1E8A2953" w14:textId="77777777" w:rsidR="002315D5" w:rsidRPr="00667A97" w:rsidRDefault="007D5C9A">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p>
    <w:p w14:paraId="528A2B1C" w14:textId="77777777" w:rsidR="00D15A08" w:rsidRDefault="00D15A08" w:rsidP="00D15A08">
      <w:pPr>
        <w:spacing w:before="240"/>
        <w:ind w:left="1" w:firstLine="0"/>
        <w:rPr>
          <w:szCs w:val="24"/>
          <w:lang w:eastAsia="en-GB"/>
        </w:rPr>
      </w:pPr>
      <w:r w:rsidRPr="00BB2BD2">
        <w:rPr>
          <w:lang w:val="en-IE"/>
        </w:rPr>
        <w:t>Mandatory data</w:t>
      </w:r>
      <w:r>
        <w:rPr>
          <w:lang w:val="en-IE"/>
        </w:rPr>
        <w:t xml:space="preserve"> for the </w:t>
      </w:r>
      <w:r w:rsidRPr="00C1358C">
        <w:rPr>
          <w:szCs w:val="24"/>
          <w:lang w:eastAsia="en-GB"/>
        </w:rPr>
        <w:t xml:space="preserve">the </w:t>
      </w:r>
      <w:proofErr w:type="spellStart"/>
      <w:r w:rsidRPr="00C1358C">
        <w:rPr>
          <w:szCs w:val="24"/>
          <w:lang w:eastAsia="en-GB"/>
        </w:rPr>
        <w:t>event</w:t>
      </w:r>
      <w:proofErr w:type="spellEnd"/>
      <w:r w:rsidRPr="00C1358C">
        <w:rPr>
          <w:szCs w:val="24"/>
          <w:lang w:eastAsia="en-GB"/>
        </w:rPr>
        <w:t xml:space="preserve"> organisation: </w:t>
      </w:r>
      <w:r w:rsidRPr="00110826">
        <w:rPr>
          <w:szCs w:val="24"/>
          <w:lang w:eastAsia="en-GB"/>
        </w:rPr>
        <w:t>none (</w:t>
      </w:r>
      <w:proofErr w:type="spellStart"/>
      <w:r w:rsidRPr="00110826">
        <w:rPr>
          <w:szCs w:val="24"/>
          <w:lang w:eastAsia="en-GB"/>
        </w:rPr>
        <w:t>Webex</w:t>
      </w:r>
      <w:proofErr w:type="spellEnd"/>
      <w:r w:rsidRPr="00110826">
        <w:rPr>
          <w:szCs w:val="24"/>
          <w:lang w:eastAsia="en-GB"/>
        </w:rPr>
        <w:t xml:space="preserve"> </w:t>
      </w:r>
      <w:proofErr w:type="spellStart"/>
      <w:r w:rsidRPr="00110826">
        <w:rPr>
          <w:szCs w:val="24"/>
          <w:lang w:eastAsia="en-GB"/>
        </w:rPr>
        <w:t>link</w:t>
      </w:r>
      <w:proofErr w:type="spellEnd"/>
      <w:r w:rsidRPr="00110826">
        <w:rPr>
          <w:szCs w:val="24"/>
          <w:lang w:eastAsia="en-GB"/>
        </w:rPr>
        <w:t xml:space="preserve"> to </w:t>
      </w:r>
      <w:proofErr w:type="spellStart"/>
      <w:r w:rsidRPr="00110826">
        <w:rPr>
          <w:szCs w:val="24"/>
          <w:lang w:eastAsia="en-GB"/>
        </w:rPr>
        <w:t>be</w:t>
      </w:r>
      <w:proofErr w:type="spellEnd"/>
      <w:r w:rsidRPr="00110826">
        <w:rPr>
          <w:szCs w:val="24"/>
          <w:lang w:eastAsia="en-GB"/>
        </w:rPr>
        <w:t xml:space="preserve"> </w:t>
      </w:r>
      <w:proofErr w:type="spellStart"/>
      <w:r w:rsidRPr="00110826">
        <w:rPr>
          <w:szCs w:val="24"/>
          <w:lang w:eastAsia="en-GB"/>
        </w:rPr>
        <w:t>circulated</w:t>
      </w:r>
      <w:proofErr w:type="spellEnd"/>
      <w:r w:rsidRPr="00110826">
        <w:rPr>
          <w:szCs w:val="24"/>
          <w:lang w:eastAsia="en-GB"/>
        </w:rPr>
        <w:t xml:space="preserve"> via </w:t>
      </w:r>
      <w:proofErr w:type="spellStart"/>
      <w:r w:rsidRPr="00110826">
        <w:rPr>
          <w:szCs w:val="24"/>
          <w:lang w:eastAsia="en-GB"/>
        </w:rPr>
        <w:t>CEDesks</w:t>
      </w:r>
      <w:proofErr w:type="spellEnd"/>
      <w:r w:rsidRPr="00110826">
        <w:rPr>
          <w:szCs w:val="24"/>
          <w:lang w:eastAsia="en-GB"/>
        </w:rPr>
        <w:t xml:space="preserve"> and </w:t>
      </w:r>
      <w:proofErr w:type="spellStart"/>
      <w:r w:rsidRPr="00110826">
        <w:rPr>
          <w:szCs w:val="24"/>
          <w:lang w:eastAsia="en-GB"/>
        </w:rPr>
        <w:t>anonymous</w:t>
      </w:r>
      <w:proofErr w:type="spellEnd"/>
      <w:r w:rsidRPr="00110826">
        <w:rPr>
          <w:szCs w:val="24"/>
          <w:lang w:eastAsia="en-GB"/>
        </w:rPr>
        <w:t xml:space="preserve"> </w:t>
      </w:r>
      <w:r>
        <w:rPr>
          <w:szCs w:val="24"/>
          <w:lang w:eastAsia="en-GB"/>
        </w:rPr>
        <w:t>participation).</w:t>
      </w:r>
    </w:p>
    <w:p w14:paraId="19A4B9C6" w14:textId="77777777" w:rsidR="00D15A08" w:rsidRPr="00170C2F" w:rsidRDefault="00D15A08" w:rsidP="00D15A08">
      <w:pPr>
        <w:spacing w:before="240"/>
        <w:ind w:left="1" w:firstLine="0"/>
        <w:rPr>
          <w:szCs w:val="24"/>
          <w:lang w:eastAsia="en-GB"/>
        </w:rPr>
      </w:pPr>
    </w:p>
    <w:p w14:paraId="2C66B5C4" w14:textId="77777777" w:rsidR="00D15A08" w:rsidRDefault="00D15A08" w:rsidP="00D15A08">
      <w:pPr>
        <w:spacing w:after="216" w:line="259" w:lineRule="auto"/>
        <w:ind w:right="0"/>
        <w:jc w:val="left"/>
        <w:rPr>
          <w:lang w:val="en-IE"/>
        </w:rPr>
      </w:pPr>
      <w:r w:rsidRPr="00D15A08">
        <w:rPr>
          <w:lang w:val="en-IE"/>
        </w:rPr>
        <w:t xml:space="preserve">Participants are encouraged to provide, to the extent possible, anonymised data to register to the event (corporate email address without name </w:t>
      </w:r>
      <w:proofErr w:type="gramStart"/>
      <w:r w:rsidRPr="00D15A08">
        <w:rPr>
          <w:lang w:val="en-IE"/>
        </w:rPr>
        <w:t>e.g.</w:t>
      </w:r>
      <w:proofErr w:type="gramEnd"/>
      <w:r w:rsidRPr="00D15A08">
        <w:rPr>
          <w:lang w:val="en-IE"/>
        </w:rPr>
        <w:t xml:space="preserve"> </w:t>
      </w:r>
      <w:r w:rsidRPr="00D15A08">
        <w:rPr>
          <w:color w:val="0563C1"/>
          <w:u w:val="single" w:color="0563C1"/>
          <w:lang w:val="en-IE"/>
        </w:rPr>
        <w:t>contact@companyname.com</w:t>
      </w:r>
      <w:r w:rsidRPr="00D15A08">
        <w:rPr>
          <w:lang w:val="en-IE"/>
        </w:rPr>
        <w:t xml:space="preserve">). </w:t>
      </w:r>
    </w:p>
    <w:p w14:paraId="4706F75A" w14:textId="7BA88DD4" w:rsidR="000E694A" w:rsidRPr="00D15A08" w:rsidRDefault="000E694A" w:rsidP="00D15A08">
      <w:pPr>
        <w:pStyle w:val="ListParagraph"/>
        <w:numPr>
          <w:ilvl w:val="0"/>
          <w:numId w:val="12"/>
        </w:numPr>
        <w:spacing w:after="216" w:line="259" w:lineRule="auto"/>
        <w:ind w:right="0"/>
        <w:jc w:val="left"/>
        <w:rPr>
          <w:lang w:val="en-IE"/>
        </w:rPr>
      </w:pPr>
      <w:r w:rsidRPr="00D15A08">
        <w:rPr>
          <w:lang w:val="en-IE"/>
        </w:rPr>
        <w:lastRenderedPageBreak/>
        <w:t xml:space="preserve">For speakers: image and voice as the event will be recorded and the recording may be </w:t>
      </w:r>
      <w:r w:rsidR="009C0BD0" w:rsidRPr="00D15A08">
        <w:rPr>
          <w:lang w:val="en-IE"/>
        </w:rPr>
        <w:t xml:space="preserve">published on EACEA’s intranet webpage hosted on My </w:t>
      </w:r>
      <w:proofErr w:type="spellStart"/>
      <w:r w:rsidR="009C0BD0" w:rsidRPr="00D15A08">
        <w:rPr>
          <w:lang w:val="en-IE"/>
        </w:rPr>
        <w:t>IntraComm</w:t>
      </w:r>
      <w:proofErr w:type="spellEnd"/>
      <w:r w:rsidR="009C0BD0" w:rsidRPr="00D15A08">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24A483B8" w14:textId="0C55F34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775F9EFA"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2A62DEBF" w14:textId="6F63B590" w:rsidR="00D15A08" w:rsidRPr="00D15A08" w:rsidRDefault="00D15A08" w:rsidP="00D15A08">
      <w:pPr>
        <w:numPr>
          <w:ilvl w:val="2"/>
          <w:numId w:val="2"/>
        </w:numPr>
        <w:spacing w:after="0" w:line="240" w:lineRule="auto"/>
        <w:ind w:right="0" w:hanging="306"/>
        <w:contextualSpacing/>
      </w:pPr>
      <w:r w:rsidRPr="00170C2F">
        <w:rPr>
          <w:b/>
          <w:i/>
          <w:lang w:val="en-IE"/>
        </w:rPr>
        <w:t>Publication</w:t>
      </w:r>
      <w:r w:rsidRPr="00821EB5">
        <w:rPr>
          <w:b/>
        </w:rPr>
        <w:t>:</w:t>
      </w:r>
      <w:r w:rsidRPr="00821EB5">
        <w:t xml:space="preserve"> images and </w:t>
      </w:r>
      <w:proofErr w:type="spellStart"/>
      <w:r w:rsidRPr="00821EB5">
        <w:t>video</w:t>
      </w:r>
      <w:proofErr w:type="spellEnd"/>
      <w:r w:rsidRPr="00821EB5">
        <w:t xml:space="preserve"> </w:t>
      </w:r>
      <w:proofErr w:type="spellStart"/>
      <w:r w:rsidRPr="00821EB5">
        <w:t>recordings</w:t>
      </w:r>
      <w:proofErr w:type="spellEnd"/>
      <w:r w:rsidRPr="00821EB5">
        <w:t xml:space="preserve"> of the speakers to the </w:t>
      </w:r>
      <w:proofErr w:type="spellStart"/>
      <w:r w:rsidRPr="00821EB5">
        <w:t>event</w:t>
      </w:r>
      <w:proofErr w:type="spellEnd"/>
      <w:r w:rsidRPr="00821EB5">
        <w:t xml:space="preserve"> (</w:t>
      </w:r>
      <w:proofErr w:type="spellStart"/>
      <w:r w:rsidRPr="00821EB5">
        <w:t>including</w:t>
      </w:r>
      <w:proofErr w:type="spellEnd"/>
      <w:r w:rsidRPr="00821EB5">
        <w:t xml:space="preserve"> speakers/</w:t>
      </w:r>
      <w:proofErr w:type="spellStart"/>
      <w:r w:rsidRPr="00821EB5">
        <w:t>moderators</w:t>
      </w:r>
      <w:proofErr w:type="spellEnd"/>
      <w:r w:rsidRPr="00821EB5">
        <w:t xml:space="preserve">) and, if </w:t>
      </w:r>
      <w:proofErr w:type="spellStart"/>
      <w:r w:rsidRPr="00821EB5">
        <w:t>any</w:t>
      </w:r>
      <w:proofErr w:type="spellEnd"/>
      <w:r w:rsidRPr="00821EB5">
        <w:t xml:space="preserve">, </w:t>
      </w:r>
      <w:proofErr w:type="gramStart"/>
      <w:r w:rsidRPr="00821EB5">
        <w:t>images</w:t>
      </w:r>
      <w:proofErr w:type="gramEnd"/>
      <w:r w:rsidRPr="00821EB5">
        <w:t xml:space="preserve"> and </w:t>
      </w:r>
      <w:proofErr w:type="spellStart"/>
      <w:r w:rsidRPr="00821EB5">
        <w:t>video</w:t>
      </w:r>
      <w:proofErr w:type="spellEnd"/>
      <w:r w:rsidRPr="00821EB5">
        <w:t xml:space="preserve"> </w:t>
      </w:r>
      <w:proofErr w:type="spellStart"/>
      <w:r w:rsidRPr="00821EB5">
        <w:t>recording</w:t>
      </w:r>
      <w:proofErr w:type="spellEnd"/>
      <w:r w:rsidRPr="00821EB5">
        <w:t xml:space="preserve"> of participants </w:t>
      </w:r>
      <w:proofErr w:type="spellStart"/>
      <w:r w:rsidRPr="00821EB5">
        <w:t>may</w:t>
      </w:r>
      <w:proofErr w:type="spellEnd"/>
      <w:r w:rsidRPr="00821EB5">
        <w:t xml:space="preserve"> </w:t>
      </w:r>
      <w:proofErr w:type="spellStart"/>
      <w:r w:rsidRPr="00821EB5">
        <w:t>be</w:t>
      </w:r>
      <w:proofErr w:type="spellEnd"/>
      <w:r w:rsidRPr="00821EB5">
        <w:t xml:space="preserve"> </w:t>
      </w:r>
      <w:proofErr w:type="spellStart"/>
      <w:r w:rsidRPr="00821EB5">
        <w:t>published</w:t>
      </w:r>
      <w:proofErr w:type="spellEnd"/>
      <w:r w:rsidRPr="00821EB5">
        <w:t xml:space="preserve"> on </w:t>
      </w:r>
      <w:proofErr w:type="spellStart"/>
      <w:r w:rsidRPr="00821EB5">
        <w:t>EACEA’s</w:t>
      </w:r>
      <w:proofErr w:type="spellEnd"/>
      <w:r w:rsidRPr="00821EB5">
        <w:t xml:space="preserve"> and / or the </w:t>
      </w:r>
      <w:proofErr w:type="spellStart"/>
      <w:r w:rsidRPr="00821EB5">
        <w:t>European</w:t>
      </w:r>
      <w:proofErr w:type="spellEnd"/>
      <w:r w:rsidRPr="00821EB5">
        <w:t xml:space="preserve"> </w:t>
      </w:r>
      <w:proofErr w:type="spellStart"/>
      <w:r w:rsidRPr="00821EB5">
        <w:t>Commission’s</w:t>
      </w:r>
      <w:proofErr w:type="spellEnd"/>
      <w:r w:rsidRPr="00821EB5">
        <w:t xml:space="preserve"> intranet and </w:t>
      </w:r>
      <w:proofErr w:type="spellStart"/>
      <w:r w:rsidRPr="00821EB5">
        <w:t>external</w:t>
      </w:r>
      <w:proofErr w:type="spellEnd"/>
      <w:r w:rsidRPr="00821EB5">
        <w:t xml:space="preserve"> </w:t>
      </w:r>
      <w:proofErr w:type="spellStart"/>
      <w:r w:rsidRPr="00821EB5">
        <w:t>websites</w:t>
      </w:r>
      <w:proofErr w:type="spellEnd"/>
      <w:r w:rsidRPr="00821EB5">
        <w:t xml:space="preserve">, and the images in the </w:t>
      </w:r>
      <w:proofErr w:type="spellStart"/>
      <w:r w:rsidRPr="00821EB5">
        <w:t>recording</w:t>
      </w:r>
      <w:proofErr w:type="spellEnd"/>
      <w:r w:rsidRPr="00821EB5">
        <w:t xml:space="preserve"> can </w:t>
      </w:r>
      <w:proofErr w:type="spellStart"/>
      <w:r w:rsidRPr="00821EB5">
        <w:t>be</w:t>
      </w:r>
      <w:proofErr w:type="spellEnd"/>
      <w:r w:rsidRPr="00821EB5">
        <w:t xml:space="preserve"> </w:t>
      </w:r>
      <w:proofErr w:type="spellStart"/>
      <w:r w:rsidRPr="00821EB5">
        <w:t>used</w:t>
      </w:r>
      <w:proofErr w:type="spellEnd"/>
      <w:r w:rsidRPr="00821EB5">
        <w:t xml:space="preserve"> by the EACEA and the </w:t>
      </w:r>
      <w:proofErr w:type="spellStart"/>
      <w:r w:rsidRPr="00821EB5">
        <w:t>European</w:t>
      </w:r>
      <w:proofErr w:type="spellEnd"/>
      <w:r w:rsidRPr="00821EB5">
        <w:t xml:space="preserve"> Commission for communication </w:t>
      </w:r>
      <w:proofErr w:type="spellStart"/>
      <w:r w:rsidRPr="00821EB5">
        <w:t>purposes</w:t>
      </w:r>
      <w:proofErr w:type="spellEnd"/>
      <w:r w:rsidRPr="00821EB5">
        <w:t>.</w:t>
      </w: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rsidP="003C3A33">
      <w:pPr>
        <w:numPr>
          <w:ilvl w:val="1"/>
          <w:numId w:val="14"/>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3C3A33">
      <w:pPr>
        <w:numPr>
          <w:ilvl w:val="1"/>
          <w:numId w:val="14"/>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rsidP="003C3A33">
      <w:pPr>
        <w:numPr>
          <w:ilvl w:val="1"/>
          <w:numId w:val="14"/>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77777777" w:rsidR="002315D5" w:rsidRPr="00B91739"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0E7CD9FD" w14:textId="77777777" w:rsidR="002315D5" w:rsidRPr="00B91739" w:rsidRDefault="007D5C9A">
      <w:pPr>
        <w:spacing w:after="0" w:line="259" w:lineRule="auto"/>
        <w:ind w:left="-5" w:right="0"/>
        <w:jc w:val="left"/>
        <w:rPr>
          <w:lang w:val="en-IE"/>
        </w:rPr>
      </w:pPr>
      <w:bookmarkStart w:id="0" w:name="_Hlk139280427"/>
      <w:r w:rsidRPr="00B91739">
        <w:rPr>
          <w:b/>
          <w:lang w:val="en-IE"/>
        </w:rPr>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t>
      </w:r>
      <w:r w:rsidR="007D5C9A" w:rsidRPr="00B91739">
        <w:rPr>
          <w:lang w:val="en-IE"/>
        </w:rPr>
        <w:lastRenderedPageBreak/>
        <w:t xml:space="preserve">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proofErr w:type="gramStart"/>
      <w:r w:rsidR="007D5C9A" w:rsidRPr="00B91739">
        <w:rPr>
          <w:lang w:val="en-IE"/>
        </w:rPr>
        <w:t>recording</w:t>
      </w:r>
      <w:proofErr w:type="gramEnd"/>
      <w:r w:rsidR="007D5C9A" w:rsidRPr="00B91739">
        <w:rPr>
          <w:lang w:val="en-IE"/>
        </w:rPr>
        <w:t xml:space="preserve"> </w:t>
      </w:r>
      <w:bookmarkEnd w:id="0"/>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C9FAF4B" w14:textId="77777777" w:rsidR="00D15A08" w:rsidRPr="00D15A08" w:rsidRDefault="00D15A08" w:rsidP="00D15A08">
      <w:pPr>
        <w:ind w:left="1" w:firstLine="0"/>
        <w:rPr>
          <w:szCs w:val="24"/>
          <w:lang w:eastAsia="en-GB"/>
        </w:rPr>
      </w:pPr>
      <w:proofErr w:type="spellStart"/>
      <w:r w:rsidRPr="00D15A08">
        <w:rPr>
          <w:szCs w:val="24"/>
          <w:lang w:eastAsia="en-GB"/>
        </w:rPr>
        <w:t>Video</w:t>
      </w:r>
      <w:proofErr w:type="spellEnd"/>
      <w:r w:rsidRPr="00D15A08">
        <w:rPr>
          <w:szCs w:val="24"/>
          <w:lang w:eastAsia="en-GB"/>
        </w:rPr>
        <w:t xml:space="preserve"> and audio </w:t>
      </w:r>
      <w:proofErr w:type="spellStart"/>
      <w:r w:rsidRPr="00D15A08">
        <w:rPr>
          <w:szCs w:val="24"/>
          <w:lang w:eastAsia="en-GB"/>
        </w:rPr>
        <w:t>recording</w:t>
      </w:r>
      <w:proofErr w:type="spellEnd"/>
      <w:r w:rsidRPr="00D15A08">
        <w:rPr>
          <w:szCs w:val="24"/>
          <w:lang w:eastAsia="en-GB"/>
        </w:rPr>
        <w:t xml:space="preserve"> </w:t>
      </w:r>
      <w:proofErr w:type="spellStart"/>
      <w:r w:rsidRPr="00D15A08">
        <w:rPr>
          <w:szCs w:val="24"/>
          <w:lang w:eastAsia="en-GB"/>
        </w:rPr>
        <w:t>will</w:t>
      </w:r>
      <w:proofErr w:type="spellEnd"/>
      <w:r w:rsidRPr="00D15A08">
        <w:rPr>
          <w:szCs w:val="24"/>
          <w:lang w:eastAsia="en-GB"/>
        </w:rPr>
        <w:t xml:space="preserve"> </w:t>
      </w:r>
      <w:proofErr w:type="spellStart"/>
      <w:r w:rsidRPr="00D15A08">
        <w:rPr>
          <w:szCs w:val="24"/>
          <w:lang w:eastAsia="en-GB"/>
        </w:rPr>
        <w:t>be</w:t>
      </w:r>
      <w:proofErr w:type="spellEnd"/>
      <w:r w:rsidRPr="00D15A08">
        <w:rPr>
          <w:szCs w:val="24"/>
          <w:lang w:eastAsia="en-GB"/>
        </w:rPr>
        <w:t xml:space="preserve"> </w:t>
      </w:r>
      <w:proofErr w:type="spellStart"/>
      <w:r w:rsidRPr="00D15A08">
        <w:rPr>
          <w:szCs w:val="24"/>
          <w:lang w:eastAsia="en-GB"/>
        </w:rPr>
        <w:t>published</w:t>
      </w:r>
      <w:proofErr w:type="spellEnd"/>
      <w:r w:rsidRPr="00D15A08">
        <w:rPr>
          <w:szCs w:val="24"/>
          <w:lang w:eastAsia="en-GB"/>
        </w:rPr>
        <w:t xml:space="preserve"> on the intranet/</w:t>
      </w:r>
      <w:proofErr w:type="spellStart"/>
      <w:r w:rsidRPr="00D15A08">
        <w:rPr>
          <w:szCs w:val="24"/>
          <w:lang w:eastAsia="en-GB"/>
        </w:rPr>
        <w:t>website</w:t>
      </w:r>
      <w:proofErr w:type="spellEnd"/>
      <w:r w:rsidRPr="00D15A08">
        <w:rPr>
          <w:szCs w:val="24"/>
          <w:lang w:eastAsia="en-GB"/>
        </w:rPr>
        <w:t xml:space="preserve"> of EACEA/EC </w:t>
      </w:r>
      <w:proofErr w:type="spellStart"/>
      <w:r w:rsidRPr="00D15A08">
        <w:rPr>
          <w:szCs w:val="24"/>
          <w:lang w:eastAsia="en-GB"/>
        </w:rPr>
        <w:t>during</w:t>
      </w:r>
      <w:proofErr w:type="spellEnd"/>
      <w:r w:rsidRPr="00D15A08">
        <w:rPr>
          <w:szCs w:val="24"/>
          <w:lang w:eastAsia="en-GB"/>
        </w:rPr>
        <w:t xml:space="preserve"> a maximum of 2 </w:t>
      </w:r>
      <w:proofErr w:type="spellStart"/>
      <w:r w:rsidRPr="00D15A08">
        <w:rPr>
          <w:szCs w:val="24"/>
          <w:lang w:eastAsia="en-GB"/>
        </w:rPr>
        <w:t>months</w:t>
      </w:r>
      <w:proofErr w:type="spellEnd"/>
      <w:r w:rsidRPr="00D15A08">
        <w:rPr>
          <w:szCs w:val="24"/>
          <w:lang w:eastAsia="en-GB"/>
        </w:rPr>
        <w:t xml:space="preserve"> </w:t>
      </w:r>
      <w:proofErr w:type="spellStart"/>
      <w:r w:rsidRPr="00D15A08">
        <w:rPr>
          <w:szCs w:val="24"/>
          <w:lang w:eastAsia="en-GB"/>
        </w:rPr>
        <w:t>after</w:t>
      </w:r>
      <w:proofErr w:type="spellEnd"/>
      <w:r w:rsidRPr="00D15A08">
        <w:rPr>
          <w:szCs w:val="24"/>
          <w:lang w:eastAsia="en-GB"/>
        </w:rPr>
        <w:t xml:space="preserve"> the </w:t>
      </w:r>
      <w:proofErr w:type="spellStart"/>
      <w:r w:rsidRPr="00D15A08">
        <w:rPr>
          <w:szCs w:val="24"/>
          <w:lang w:eastAsia="en-GB"/>
        </w:rPr>
        <w:t>event</w:t>
      </w:r>
      <w:proofErr w:type="spellEnd"/>
      <w:r w:rsidRPr="00D15A08">
        <w:rPr>
          <w:szCs w:val="24"/>
          <w:lang w:eastAsia="en-GB"/>
        </w:rPr>
        <w:t xml:space="preserve">, and </w:t>
      </w:r>
      <w:proofErr w:type="spellStart"/>
      <w:r w:rsidRPr="00D15A08">
        <w:rPr>
          <w:szCs w:val="24"/>
          <w:lang w:eastAsia="en-GB"/>
        </w:rPr>
        <w:t>further</w:t>
      </w:r>
      <w:proofErr w:type="spellEnd"/>
      <w:r w:rsidRPr="00D15A08">
        <w:rPr>
          <w:szCs w:val="24"/>
          <w:lang w:eastAsia="en-GB"/>
        </w:rPr>
        <w:t xml:space="preserve"> </w:t>
      </w:r>
      <w:proofErr w:type="spellStart"/>
      <w:r w:rsidRPr="00D15A08">
        <w:rPr>
          <w:szCs w:val="24"/>
          <w:lang w:eastAsia="en-GB"/>
        </w:rPr>
        <w:t>kept</w:t>
      </w:r>
      <w:proofErr w:type="spellEnd"/>
      <w:r w:rsidRPr="00D15A08">
        <w:rPr>
          <w:szCs w:val="24"/>
          <w:lang w:eastAsia="en-GB"/>
        </w:rPr>
        <w:t xml:space="preserve"> for 2 </w:t>
      </w:r>
      <w:proofErr w:type="spellStart"/>
      <w:r w:rsidRPr="00D15A08">
        <w:rPr>
          <w:szCs w:val="24"/>
          <w:lang w:eastAsia="en-GB"/>
        </w:rPr>
        <w:t>years</w:t>
      </w:r>
      <w:proofErr w:type="spellEnd"/>
      <w:r w:rsidRPr="00D15A08">
        <w:rPr>
          <w:szCs w:val="24"/>
          <w:lang w:eastAsia="en-GB"/>
        </w:rPr>
        <w:t xml:space="preserve"> </w:t>
      </w:r>
      <w:proofErr w:type="spellStart"/>
      <w:r w:rsidRPr="00D15A08">
        <w:rPr>
          <w:szCs w:val="24"/>
          <w:lang w:eastAsia="en-GB"/>
        </w:rPr>
        <w:t>after</w:t>
      </w:r>
      <w:proofErr w:type="spellEnd"/>
      <w:r w:rsidRPr="00D15A08">
        <w:rPr>
          <w:szCs w:val="24"/>
          <w:lang w:eastAsia="en-GB"/>
        </w:rPr>
        <w:t xml:space="preserve"> the date of </w:t>
      </w:r>
      <w:proofErr w:type="spellStart"/>
      <w:r w:rsidRPr="00D15A08">
        <w:rPr>
          <w:szCs w:val="24"/>
          <w:lang w:eastAsia="en-GB"/>
        </w:rPr>
        <w:t>event</w:t>
      </w:r>
      <w:proofErr w:type="spellEnd"/>
      <w:r w:rsidRPr="00D15A08">
        <w:rPr>
          <w:szCs w:val="24"/>
          <w:lang w:eastAsia="en-GB"/>
        </w:rPr>
        <w:t xml:space="preserve">. </w:t>
      </w:r>
    </w:p>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rsidP="00D15A08">
      <w:pPr>
        <w:numPr>
          <w:ilvl w:val="1"/>
          <w:numId w:val="13"/>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rsidP="00D15A08">
      <w:pPr>
        <w:numPr>
          <w:ilvl w:val="1"/>
          <w:numId w:val="13"/>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rsidP="00D15A08">
      <w:pPr>
        <w:numPr>
          <w:ilvl w:val="1"/>
          <w:numId w:val="13"/>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rsidP="00D15A08">
      <w:pPr>
        <w:numPr>
          <w:ilvl w:val="1"/>
          <w:numId w:val="13"/>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5E6C52B6"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7CADE6CE" w14:textId="77777777" w:rsidR="003C3A33" w:rsidRPr="00667A97" w:rsidRDefault="003C3A33">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B7804C12"/>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0F65DE"/>
    <w:multiLevelType w:val="hybridMultilevel"/>
    <w:tmpl w:val="82BE53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403752C"/>
    <w:multiLevelType w:val="hybridMultilevel"/>
    <w:tmpl w:val="35BE4B3C"/>
    <w:lvl w:ilvl="0" w:tplc="C3BC8874">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C41170"/>
    <w:multiLevelType w:val="hybridMultilevel"/>
    <w:tmpl w:val="417217C6"/>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2"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3"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num w:numId="1" w16cid:durableId="570894767">
    <w:abstractNumId w:val="1"/>
  </w:num>
  <w:num w:numId="2" w16cid:durableId="1824811867">
    <w:abstractNumId w:val="3"/>
  </w:num>
  <w:num w:numId="3" w16cid:durableId="779643571">
    <w:abstractNumId w:val="13"/>
  </w:num>
  <w:num w:numId="4" w16cid:durableId="330791504">
    <w:abstractNumId w:val="6"/>
  </w:num>
  <w:num w:numId="5" w16cid:durableId="416251891">
    <w:abstractNumId w:val="9"/>
  </w:num>
  <w:num w:numId="6" w16cid:durableId="374042434">
    <w:abstractNumId w:val="2"/>
  </w:num>
  <w:num w:numId="7" w16cid:durableId="1168594026">
    <w:abstractNumId w:val="11"/>
  </w:num>
  <w:num w:numId="8" w16cid:durableId="1506506606">
    <w:abstractNumId w:val="5"/>
  </w:num>
  <w:num w:numId="9" w16cid:durableId="511838528">
    <w:abstractNumId w:val="7"/>
  </w:num>
  <w:num w:numId="10" w16cid:durableId="1008172085">
    <w:abstractNumId w:val="12"/>
  </w:num>
  <w:num w:numId="11" w16cid:durableId="116291029">
    <w:abstractNumId w:val="0"/>
  </w:num>
  <w:num w:numId="12" w16cid:durableId="1884101742">
    <w:abstractNumId w:val="8"/>
  </w:num>
  <w:num w:numId="13" w16cid:durableId="1105541702">
    <w:abstractNumId w:val="4"/>
  </w:num>
  <w:num w:numId="14" w16cid:durableId="926302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6165F"/>
    <w:rsid w:val="00183C0D"/>
    <w:rsid w:val="002315D5"/>
    <w:rsid w:val="002B2022"/>
    <w:rsid w:val="003B6A2E"/>
    <w:rsid w:val="003C3A33"/>
    <w:rsid w:val="00404D5A"/>
    <w:rsid w:val="005133E7"/>
    <w:rsid w:val="00667A97"/>
    <w:rsid w:val="006F4C37"/>
    <w:rsid w:val="00764744"/>
    <w:rsid w:val="007D5C9A"/>
    <w:rsid w:val="0087271C"/>
    <w:rsid w:val="008D6E8F"/>
    <w:rsid w:val="009C0BD0"/>
    <w:rsid w:val="009C4B97"/>
    <w:rsid w:val="00A12E6B"/>
    <w:rsid w:val="00A82709"/>
    <w:rsid w:val="00AA0280"/>
    <w:rsid w:val="00B23F43"/>
    <w:rsid w:val="00B440BF"/>
    <w:rsid w:val="00B91739"/>
    <w:rsid w:val="00BB2BD2"/>
    <w:rsid w:val="00C110D0"/>
    <w:rsid w:val="00C4075D"/>
    <w:rsid w:val="00C44413"/>
    <w:rsid w:val="00CD213E"/>
    <w:rsid w:val="00D15A08"/>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TV@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1487</Words>
  <Characters>8018</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ANCIAES GOMES PEREIRA Silvia Maria (EACEA)</cp:lastModifiedBy>
  <cp:revision>5</cp:revision>
  <cp:lastPrinted>2023-07-06T12:41:00Z</cp:lastPrinted>
  <dcterms:created xsi:type="dcterms:W3CDTF">2023-10-16T11:59:00Z</dcterms:created>
  <dcterms:modified xsi:type="dcterms:W3CDTF">2023-10-16T12:46:00Z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