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453E37">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453E37">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453E37"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453E37">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453E37">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565A52EB" w:rsidR="00497DEF" w:rsidRPr="00110826" w:rsidRDefault="00171C72" w:rsidP="00C1358C">
      <w:pPr>
        <w:spacing w:after="0"/>
        <w:jc w:val="center"/>
        <w:rPr>
          <w:b/>
          <w:szCs w:val="24"/>
          <w:lang w:eastAsia="en-GB"/>
        </w:rPr>
      </w:pPr>
      <w:r w:rsidRPr="00453E37">
        <w:rPr>
          <w:b/>
          <w:szCs w:val="24"/>
          <w:lang w:eastAsia="en-GB"/>
        </w:rPr>
        <w:t xml:space="preserve">MEDIA – </w:t>
      </w:r>
      <w:r w:rsidR="00453E37" w:rsidRPr="00453E37">
        <w:rPr>
          <w:b/>
          <w:szCs w:val="24"/>
          <w:lang w:eastAsia="en-GB"/>
        </w:rPr>
        <w:t>TV and Online Content 2023</w:t>
      </w:r>
      <w:r w:rsidR="00110826" w:rsidRPr="00453E37">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5FAB3324" w:rsidR="00497DEF" w:rsidRPr="00C1358C" w:rsidRDefault="00497DEF" w:rsidP="00C1358C">
      <w:pPr>
        <w:rPr>
          <w:szCs w:val="24"/>
          <w:lang w:eastAsia="en-GB"/>
        </w:rPr>
      </w:pPr>
      <w:r w:rsidRPr="00453E37">
        <w:rPr>
          <w:szCs w:val="24"/>
          <w:lang w:eastAsia="en-GB"/>
        </w:rPr>
        <w:t>On</w:t>
      </w:r>
      <w:r w:rsidR="004A0E4C" w:rsidRPr="00453E37">
        <w:rPr>
          <w:color w:val="000000" w:themeColor="text1"/>
          <w:szCs w:val="24"/>
          <w:lang w:eastAsia="en-GB"/>
        </w:rPr>
        <w:t xml:space="preserve"> </w:t>
      </w:r>
      <w:r w:rsidR="00453E37" w:rsidRPr="00453E37">
        <w:rPr>
          <w:color w:val="000000" w:themeColor="text1"/>
          <w:szCs w:val="24"/>
          <w:lang w:eastAsia="en-GB"/>
        </w:rPr>
        <w:t>6 December</w:t>
      </w:r>
      <w:r w:rsidR="00110826" w:rsidRPr="00453E37">
        <w:rPr>
          <w:color w:val="000000" w:themeColor="text1"/>
          <w:szCs w:val="24"/>
          <w:lang w:eastAsia="en-GB"/>
        </w:rPr>
        <w:t xml:space="preserve"> </w:t>
      </w:r>
      <w:r w:rsidR="00110826" w:rsidRPr="00453E37">
        <w:rPr>
          <w:szCs w:val="24"/>
          <w:lang w:eastAsia="en-GB"/>
        </w:rPr>
        <w:t>2022</w:t>
      </w:r>
      <w:r w:rsidRPr="00453E37">
        <w:rPr>
          <w:szCs w:val="24"/>
          <w:lang w:eastAsia="en-GB"/>
        </w:rPr>
        <w:t>, EACEA is organising</w:t>
      </w:r>
      <w:r w:rsidR="00110826" w:rsidRPr="00453E37">
        <w:rPr>
          <w:color w:val="FF0000"/>
          <w:szCs w:val="24"/>
          <w:lang w:eastAsia="en-GB"/>
        </w:rPr>
        <w:t xml:space="preserve"> </w:t>
      </w:r>
      <w:r w:rsidR="00110826" w:rsidRPr="00453E37">
        <w:rPr>
          <w:szCs w:val="24"/>
          <w:lang w:eastAsia="en-GB"/>
        </w:rPr>
        <w:t xml:space="preserve">an info session for the </w:t>
      </w:r>
      <w:r w:rsidR="00171C72" w:rsidRPr="00453E37">
        <w:rPr>
          <w:szCs w:val="24"/>
          <w:lang w:eastAsia="en-GB"/>
        </w:rPr>
        <w:t xml:space="preserve">MEDIA </w:t>
      </w:r>
      <w:r w:rsidR="00453E37" w:rsidRPr="00453E37">
        <w:rPr>
          <w:szCs w:val="24"/>
          <w:lang w:eastAsia="en-GB"/>
        </w:rPr>
        <w:t>–</w:t>
      </w:r>
      <w:r w:rsidR="00171C72" w:rsidRPr="00453E37">
        <w:rPr>
          <w:szCs w:val="24"/>
          <w:lang w:eastAsia="en-GB"/>
        </w:rPr>
        <w:t xml:space="preserve"> </w:t>
      </w:r>
      <w:r w:rsidR="00453E37" w:rsidRPr="00453E37">
        <w:rPr>
          <w:szCs w:val="24"/>
          <w:lang w:eastAsia="en-GB"/>
        </w:rPr>
        <w:t>TV and Online Content</w:t>
      </w:r>
      <w:r w:rsidR="00110826" w:rsidRPr="00453E37">
        <w:rPr>
          <w:szCs w:val="24"/>
          <w:lang w:eastAsia="en-GB"/>
        </w:rPr>
        <w:t xml:space="preserve"> call for proposals</w:t>
      </w:r>
      <w:r w:rsidRPr="00453E37">
        <w:rPr>
          <w:szCs w:val="24"/>
          <w:lang w:eastAsia="en-GB"/>
        </w:rPr>
        <w:t>. The following Data Protection Notice outlines the</w:t>
      </w:r>
      <w:r w:rsidRPr="00C1358C">
        <w:rPr>
          <w:szCs w:val="24"/>
          <w:lang w:eastAsia="en-GB"/>
        </w:rPr>
        <w:t xml:space="preserv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594A14F4" w:rsidR="00BD26FE" w:rsidRPr="00BD26FE" w:rsidRDefault="00497DEF" w:rsidP="00BD26FE">
      <w:pPr>
        <w:rPr>
          <w:color w:val="000000" w:themeColor="text1"/>
        </w:rPr>
      </w:pPr>
      <w:r w:rsidRPr="004A0E4C">
        <w:rPr>
          <w:szCs w:val="24"/>
          <w:lang w:eastAsia="en-GB"/>
        </w:rPr>
        <w:t xml:space="preserve">Email: </w:t>
      </w:r>
      <w:bookmarkStart w:id="0" w:name="_GoBack"/>
      <w:bookmarkEnd w:id="0"/>
      <w:r w:rsidR="00171C72" w:rsidRPr="00453E37">
        <w:t>EACEA-MEDIA-</w:t>
      </w:r>
      <w:r w:rsidR="00453E37" w:rsidRPr="00453E37">
        <w:t>TV</w:t>
      </w:r>
      <w:r w:rsidR="00171C72" w:rsidRPr="00453E37">
        <w:t>@ec.europa.eu</w:t>
      </w:r>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lastRenderedPageBreak/>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75399D29" w:rsidR="003D435A" w:rsidRDefault="000A1F75">
    <w:pPr>
      <w:pStyle w:val="FooterLine"/>
      <w:jc w:val="center"/>
    </w:pPr>
    <w:r>
      <w:fldChar w:fldCharType="begin"/>
    </w:r>
    <w:r>
      <w:instrText>PAGE   \* MERGEFORMAT</w:instrText>
    </w:r>
    <w:r>
      <w:fldChar w:fldCharType="separate"/>
    </w:r>
    <w:r w:rsidR="00453E3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453E37">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453E37">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12C0"/>
    <w:rsid w:val="001B3262"/>
    <w:rsid w:val="001B32C7"/>
    <w:rsid w:val="001B469A"/>
    <w:rsid w:val="001F6076"/>
    <w:rsid w:val="00250BA9"/>
    <w:rsid w:val="00255657"/>
    <w:rsid w:val="002556EF"/>
    <w:rsid w:val="002A3B83"/>
    <w:rsid w:val="002D0724"/>
    <w:rsid w:val="0030223C"/>
    <w:rsid w:val="003B38DD"/>
    <w:rsid w:val="003D435A"/>
    <w:rsid w:val="00453E37"/>
    <w:rsid w:val="00497DEF"/>
    <w:rsid w:val="004A0E4C"/>
    <w:rsid w:val="004C36BA"/>
    <w:rsid w:val="004E6615"/>
    <w:rsid w:val="006042B2"/>
    <w:rsid w:val="00650953"/>
    <w:rsid w:val="006A6978"/>
    <w:rsid w:val="0074487E"/>
    <w:rsid w:val="007E4816"/>
    <w:rsid w:val="00821EB5"/>
    <w:rsid w:val="00837858"/>
    <w:rsid w:val="00837AF6"/>
    <w:rsid w:val="00845E23"/>
    <w:rsid w:val="008676D6"/>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B898-0F24-4118-B11C-B566DCF8327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6AD06F6-0C8F-4B24-8784-D0B506042C03}">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C48B965-DD82-46DD-ADDE-54320D49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1397</Words>
  <Characters>7969</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3</cp:revision>
  <dcterms:created xsi:type="dcterms:W3CDTF">2022-11-18T09:40:00Z</dcterms:created>
  <dcterms:modified xsi:type="dcterms:W3CDTF">2022-11-18T09:41:00Z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